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1D2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国家矿山安全监察局河北局</w:t>
      </w:r>
    </w:p>
    <w:p w14:paraId="75024D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2026年度公开招聘所属事业单位工作人员</w:t>
      </w:r>
    </w:p>
    <w:p w14:paraId="0875DA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递补面试公告</w:t>
      </w:r>
    </w:p>
    <w:p w14:paraId="14CEC8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037C8C8E">
      <w:pPr>
        <w:rPr>
          <w:rFonts w:hint="eastAsia"/>
        </w:rPr>
      </w:pPr>
    </w:p>
    <w:p w14:paraId="7D8DA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根据事业单位工作人员公开招聘有关规定,因部分考生自愿放弃面试资格，按照笔试成绩从高到低的顺序，递补以下考生为面试人选。现就递补面试有关事宜通知如下：</w:t>
      </w:r>
    </w:p>
    <w:p w14:paraId="638FCF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一、递补人员名单及有关安排</w:t>
      </w:r>
    </w:p>
    <w:p w14:paraId="528081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国家矿山安全监察局河北局2026年度公开招聘所属事业单位工作人员递补面试人员名单及有关安排详见附件。</w:t>
      </w:r>
    </w:p>
    <w:p w14:paraId="63DF3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二、注意事项</w:t>
      </w:r>
    </w:p>
    <w:p w14:paraId="6A2C6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请递补进入面试的考生认真阅读《国家矿山安全监察局河北局2026年度公开招聘所属事业单位工作人员资格复审及面试公告》，按要求准备面试，并于2026年</w:t>
      </w:r>
      <w:r>
        <w:rPr>
          <w:rFonts w:hint="eastAsia" w:ascii="仿宋_GB2312" w:hAnsi="仿宋_GB2312" w:eastAsia="仿宋_GB2312" w:cs="仿宋_GB2312"/>
          <w:sz w:val="32"/>
          <w:szCs w:val="32"/>
          <w:lang w:val="en-US" w:eastAsia="zh-CN"/>
        </w:rPr>
        <w:t>8</w:t>
      </w:r>
      <w:bookmarkStart w:id="0" w:name="_GoBack"/>
      <w:bookmarkEnd w:id="0"/>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:00前将面试确认和资格复审材料发送至</w:t>
      </w:r>
      <w:r>
        <w:rPr>
          <w:rFonts w:hint="eastAsia" w:ascii="仿宋_GB2312" w:hAnsi="仿宋_GB2312" w:eastAsia="仿宋_GB2312" w:cs="仿宋_GB2312"/>
          <w:sz w:val="32"/>
          <w:szCs w:val="32"/>
          <w:lang w:val="en-US" w:eastAsia="zh-CN"/>
        </w:rPr>
        <w:t>1329624779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qq</w:t>
      </w:r>
      <w:r>
        <w:rPr>
          <w:rFonts w:hint="eastAsia" w:ascii="仿宋_GB2312" w:hAnsi="仿宋_GB2312" w:eastAsia="仿宋_GB2312" w:cs="仿宋_GB2312"/>
          <w:sz w:val="32"/>
          <w:szCs w:val="32"/>
        </w:rPr>
        <w:t>.com电子邮箱。</w:t>
      </w:r>
    </w:p>
    <w:p w14:paraId="7C6629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6C952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附件：国家矿山安全监察局河北局2026年度公开招聘所属事业单位工作人员递补面试人员名单及有关安排</w:t>
      </w:r>
    </w:p>
    <w:p w14:paraId="2064D8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BF069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44EFB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441CB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国家矿山安全监察局</w:t>
      </w:r>
      <w:r>
        <w:rPr>
          <w:rFonts w:hint="eastAsia" w:ascii="仿宋_GB2312" w:hAnsi="仿宋_GB2312" w:eastAsia="仿宋_GB2312" w:cs="仿宋_GB2312"/>
          <w:sz w:val="32"/>
          <w:szCs w:val="32"/>
          <w:lang w:val="en-US" w:eastAsia="zh-CN"/>
        </w:rPr>
        <w:t>河北局</w:t>
      </w:r>
    </w:p>
    <w:p w14:paraId="69871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sectPr>
      <w:pgSz w:w="11906" w:h="16838"/>
      <w:pgMar w:top="1780" w:right="1474" w:bottom="178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92350"/>
    <w:rsid w:val="0E811E04"/>
    <w:rsid w:val="10495A8A"/>
    <w:rsid w:val="23D31136"/>
    <w:rsid w:val="24A501A2"/>
    <w:rsid w:val="2E3E7141"/>
    <w:rsid w:val="326C0551"/>
    <w:rsid w:val="359130D0"/>
    <w:rsid w:val="3EDA6843"/>
    <w:rsid w:val="3FEF631E"/>
    <w:rsid w:val="43DD305D"/>
    <w:rsid w:val="46183B55"/>
    <w:rsid w:val="46596C5D"/>
    <w:rsid w:val="4A254618"/>
    <w:rsid w:val="4C2A2BB8"/>
    <w:rsid w:val="4C3B4DC5"/>
    <w:rsid w:val="51850890"/>
    <w:rsid w:val="521F0CE5"/>
    <w:rsid w:val="565C42B5"/>
    <w:rsid w:val="5C6C2D78"/>
    <w:rsid w:val="5C904CB9"/>
    <w:rsid w:val="5C9B7CC4"/>
    <w:rsid w:val="5DFD4CF1"/>
    <w:rsid w:val="5EAC56AE"/>
    <w:rsid w:val="5F775CBC"/>
    <w:rsid w:val="66EF2FFE"/>
    <w:rsid w:val="6B2807B2"/>
    <w:rsid w:val="78B83176"/>
    <w:rsid w:val="7EED7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332</Words>
  <Characters>372</Characters>
  <Lines>0</Lines>
  <Paragraphs>0</Paragraphs>
  <TotalTime>154</TotalTime>
  <ScaleCrop>false</ScaleCrop>
  <LinksUpToDate>false</LinksUpToDate>
  <CharactersWithSpaces>382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2025-11-25T03:08:00Z</dcterms:created>
  <dc:creator>Administrator</dc:creator>
  <cp:lastModifiedBy>星辰</cp:lastModifiedBy>
  <dcterms:modified xsi:type="dcterms:W3CDTF">2026-08-17T01:03:34Z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1E8AA28C4F1E4295A9DFB74C76E022DA_12</vt:lpwstr>
  </property>
  <property fmtid="{D5CDD505-2E9C-101B-9397-08002B2CF9AE}" pid="4" name="KSOTemplateDocerSaveRecord">
    <vt:lpwstr>eyJoZGlkIjoiMDZhZDQ4ZDY1MjBjYjE2YzhmMTM1OGZlZTdlM2YzYjgiLCJ1c2VySWQiOiI0NDAyMDc3ODAifQ==</vt:lpwstr>
  </property>
</Properties>
</file>